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25" w:rsidRPr="005A5E5A" w:rsidRDefault="00EA5525" w:rsidP="00EA5525">
      <w:pPr>
        <w:jc w:val="center"/>
        <w:rPr>
          <w:b/>
          <w:sz w:val="24"/>
        </w:rPr>
      </w:pPr>
      <w:r w:rsidRPr="005A5E5A">
        <w:rPr>
          <w:b/>
          <w:sz w:val="24"/>
        </w:rPr>
        <w:t>Federal Oil Spill Team for Emergency Response Remote Sensing (FOSTERRS) Telcon</w:t>
      </w:r>
    </w:p>
    <w:p w:rsidR="005A5E5A" w:rsidRPr="005A5E5A" w:rsidRDefault="00EA5525" w:rsidP="005A5E5A">
      <w:pPr>
        <w:jc w:val="center"/>
        <w:rPr>
          <w:b/>
          <w:sz w:val="24"/>
        </w:rPr>
      </w:pPr>
      <w:r w:rsidRPr="005A5E5A">
        <w:rPr>
          <w:b/>
          <w:sz w:val="24"/>
        </w:rPr>
        <w:t xml:space="preserve">Friday, </w:t>
      </w:r>
      <w:r w:rsidR="005A5E5A" w:rsidRPr="005A5E5A">
        <w:rPr>
          <w:b/>
          <w:sz w:val="24"/>
        </w:rPr>
        <w:t>July 14</w:t>
      </w:r>
      <w:r w:rsidRPr="005A5E5A">
        <w:rPr>
          <w:b/>
          <w:sz w:val="24"/>
        </w:rPr>
        <w:t>, 2017, 1-2PM EST</w:t>
      </w:r>
    </w:p>
    <w:p w:rsidR="005A5E5A" w:rsidRDefault="005A5E5A" w:rsidP="005A5E5A">
      <w:pPr>
        <w:rPr>
          <w:rFonts w:ascii="Arial" w:hAnsi="Arial" w:cs="Arial"/>
          <w:color w:val="000000"/>
        </w:rPr>
      </w:pPr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 xml:space="preserve">For this </w:t>
      </w:r>
      <w:proofErr w:type="spellStart"/>
      <w:r w:rsidRPr="005A5E5A">
        <w:rPr>
          <w:rFonts w:ascii="Arial" w:hAnsi="Arial" w:cs="Arial"/>
          <w:color w:val="000000"/>
        </w:rPr>
        <w:t>Telcon</w:t>
      </w:r>
      <w:proofErr w:type="spellEnd"/>
      <w:r w:rsidRPr="005A5E5A">
        <w:rPr>
          <w:rFonts w:ascii="Arial" w:hAnsi="Arial" w:cs="Arial"/>
          <w:color w:val="000000"/>
        </w:rPr>
        <w:t>, we will go through the agenda very quickly in order to focus on re-planning the recently postponed Oil Spill Remote Sensing Workshop.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A5E5A">
        <w:rPr>
          <w:rFonts w:ascii="Arial" w:hAnsi="Arial" w:cs="Arial"/>
          <w:color w:val="000000"/>
          <w:u w:val="single"/>
        </w:rPr>
        <w:t>Telcon</w:t>
      </w:r>
      <w:proofErr w:type="spellEnd"/>
      <w:r w:rsidRPr="005A5E5A">
        <w:rPr>
          <w:rFonts w:ascii="Arial" w:hAnsi="Arial" w:cs="Arial"/>
          <w:color w:val="000000"/>
          <w:u w:val="single"/>
        </w:rPr>
        <w:t xml:space="preserve"> Agenda: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>1.            Membership Update (All) – For future action soon. Several members had been preparing to roll-off and be replaced, so we will be updating the ros</w:t>
      </w:r>
      <w:bookmarkStart w:id="0" w:name="_GoBack"/>
      <w:bookmarkEnd w:id="0"/>
      <w:r w:rsidRPr="005A5E5A">
        <w:rPr>
          <w:rFonts w:ascii="Arial" w:hAnsi="Arial" w:cs="Arial"/>
          <w:color w:val="000000"/>
        </w:rPr>
        <w:t>ter. We still need to maintain one primary and one or more secondary POC’s who can regularly dial-in from each participating organization. I will be reaching out to NGA and EPA, but others may also contact me with this information if it applies to your organization.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>a.            Welcome to new members from USCG GEOINT Dept. at NGA, and from NASA Goddard Space Flight Center.</w:t>
      </w:r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>b.            Farewell. TBD as we update the roster with any new POCs.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>2.            Website Update (William Boll).</w:t>
      </w:r>
      <w:hyperlink r:id="rId5" w:history="1">
        <w:r w:rsidRPr="005A5E5A">
          <w:rPr>
            <w:rFonts w:ascii="Arial" w:hAnsi="Arial" w:cs="Arial"/>
            <w:color w:val="000000"/>
          </w:rPr>
          <w:t xml:space="preserve"> </w:t>
        </w:r>
        <w:r w:rsidRPr="005A5E5A">
          <w:rPr>
            <w:rFonts w:ascii="Arial" w:hAnsi="Arial" w:cs="Arial"/>
            <w:color w:val="1155CC"/>
            <w:u w:val="single"/>
          </w:rPr>
          <w:t>http://www.ospo.noaa.gov/fosterrs/index.html</w:t>
        </w:r>
      </w:hyperlink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>a.            Quick status report and suggested major edits, additions or changes. Contact William via email for minor changes.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 xml:space="preserve">3.            Old business – For this </w:t>
      </w:r>
      <w:proofErr w:type="spellStart"/>
      <w:r w:rsidRPr="005A5E5A">
        <w:rPr>
          <w:rFonts w:ascii="Arial" w:hAnsi="Arial" w:cs="Arial"/>
          <w:color w:val="000000"/>
        </w:rPr>
        <w:t>Telcon</w:t>
      </w:r>
      <w:proofErr w:type="spellEnd"/>
      <w:r w:rsidRPr="005A5E5A">
        <w:rPr>
          <w:rFonts w:ascii="Arial" w:hAnsi="Arial" w:cs="Arial"/>
          <w:color w:val="000000"/>
        </w:rPr>
        <w:t>, we will only take up item 3.a – workshop planning changes.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proofErr w:type="gramStart"/>
      <w:r w:rsidRPr="005A5E5A">
        <w:rPr>
          <w:rFonts w:ascii="Arial" w:hAnsi="Arial" w:cs="Arial"/>
          <w:color w:val="000000"/>
        </w:rPr>
        <w:t>a</w:t>
      </w:r>
      <w:proofErr w:type="gramEnd"/>
      <w:r w:rsidRPr="005A5E5A">
        <w:rPr>
          <w:rFonts w:ascii="Arial" w:hAnsi="Arial" w:cs="Arial"/>
          <w:color w:val="000000"/>
        </w:rPr>
        <w:t>.            Oil Spill Remote Sensing Workshop (CY 2018 date selection, expanded invitee list with broader/better end-user participation, and plan to update/revise agenda).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 xml:space="preserve">b.            Tabled for this </w:t>
      </w:r>
      <w:proofErr w:type="spellStart"/>
      <w:r w:rsidRPr="005A5E5A">
        <w:rPr>
          <w:rFonts w:ascii="Arial" w:hAnsi="Arial" w:cs="Arial"/>
          <w:color w:val="000000"/>
        </w:rPr>
        <w:t>Telcon</w:t>
      </w:r>
      <w:proofErr w:type="spellEnd"/>
      <w:r w:rsidRPr="005A5E5A">
        <w:rPr>
          <w:rFonts w:ascii="Arial" w:hAnsi="Arial" w:cs="Arial"/>
          <w:color w:val="000000"/>
        </w:rPr>
        <w:t xml:space="preserve">. </w:t>
      </w:r>
      <w:proofErr w:type="gramStart"/>
      <w:r w:rsidRPr="005A5E5A">
        <w:rPr>
          <w:rFonts w:ascii="Arial" w:hAnsi="Arial" w:cs="Arial"/>
          <w:color w:val="000000"/>
        </w:rPr>
        <w:t>Initiative to provide USGS with a list of data to make available on the HDDS site during a spill.</w:t>
      </w:r>
      <w:proofErr w:type="gramEnd"/>
      <w:r w:rsidRPr="005A5E5A">
        <w:rPr>
          <w:rFonts w:ascii="Arial" w:hAnsi="Arial" w:cs="Arial"/>
          <w:color w:val="000000"/>
        </w:rPr>
        <w:t xml:space="preserve">  </w:t>
      </w:r>
      <w:proofErr w:type="gramStart"/>
      <w:r w:rsidRPr="005A5E5A">
        <w:rPr>
          <w:rFonts w:ascii="Arial" w:hAnsi="Arial" w:cs="Arial"/>
          <w:color w:val="000000"/>
        </w:rPr>
        <w:t>(NOAA NESDIS and USGS initial actions).</w:t>
      </w:r>
      <w:proofErr w:type="gramEnd"/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 xml:space="preserve">c.            Tabled for this </w:t>
      </w:r>
      <w:proofErr w:type="spellStart"/>
      <w:r w:rsidRPr="005A5E5A">
        <w:rPr>
          <w:rFonts w:ascii="Arial" w:hAnsi="Arial" w:cs="Arial"/>
          <w:color w:val="000000"/>
        </w:rPr>
        <w:t>Telcon</w:t>
      </w:r>
      <w:proofErr w:type="spellEnd"/>
      <w:r w:rsidRPr="005A5E5A">
        <w:rPr>
          <w:rFonts w:ascii="Arial" w:hAnsi="Arial" w:cs="Arial"/>
          <w:color w:val="000000"/>
        </w:rPr>
        <w:t xml:space="preserve">. Collaborative tools for FOSTERRS. </w:t>
      </w:r>
      <w:proofErr w:type="gramStart"/>
      <w:r w:rsidRPr="005A5E5A">
        <w:rPr>
          <w:rFonts w:ascii="Arial" w:hAnsi="Arial" w:cs="Arial"/>
          <w:color w:val="000000"/>
        </w:rPr>
        <w:t>SAGE environment evaluation.</w:t>
      </w:r>
      <w:proofErr w:type="gramEnd"/>
      <w:r w:rsidRPr="005A5E5A">
        <w:rPr>
          <w:rFonts w:ascii="Arial" w:hAnsi="Arial" w:cs="Arial"/>
          <w:color w:val="000000"/>
        </w:rPr>
        <w:t xml:space="preserve"> (NGA lead, all participating members for action).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>4.           New business.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 xml:space="preserve">a.            Tabled for this meeting. </w:t>
      </w:r>
      <w:proofErr w:type="gramStart"/>
      <w:r w:rsidRPr="005A5E5A">
        <w:rPr>
          <w:rFonts w:ascii="Arial" w:hAnsi="Arial" w:cs="Arial"/>
          <w:color w:val="000000"/>
        </w:rPr>
        <w:t>Meeting/</w:t>
      </w:r>
      <w:proofErr w:type="spellStart"/>
      <w:r w:rsidRPr="005A5E5A">
        <w:rPr>
          <w:rFonts w:ascii="Arial" w:hAnsi="Arial" w:cs="Arial"/>
          <w:color w:val="000000"/>
        </w:rPr>
        <w:t>Telcon</w:t>
      </w:r>
      <w:proofErr w:type="spellEnd"/>
      <w:r w:rsidRPr="005A5E5A">
        <w:rPr>
          <w:rFonts w:ascii="Arial" w:hAnsi="Arial" w:cs="Arial"/>
          <w:color w:val="000000"/>
        </w:rPr>
        <w:t xml:space="preserve"> Frequency.</w:t>
      </w:r>
      <w:proofErr w:type="gramEnd"/>
      <w:r w:rsidRPr="005A5E5A">
        <w:rPr>
          <w:rFonts w:ascii="Arial" w:hAnsi="Arial" w:cs="Arial"/>
          <w:color w:val="000000"/>
        </w:rPr>
        <w:t xml:space="preserve"> We have met monthly since 2012. Is FOSTERRS sufficiently mature to move to quarterly </w:t>
      </w:r>
      <w:proofErr w:type="spellStart"/>
      <w:r w:rsidRPr="005A5E5A">
        <w:rPr>
          <w:rFonts w:ascii="Arial" w:hAnsi="Arial" w:cs="Arial"/>
          <w:color w:val="000000"/>
        </w:rPr>
        <w:t>Telcons</w:t>
      </w:r>
      <w:proofErr w:type="spellEnd"/>
      <w:r w:rsidRPr="005A5E5A">
        <w:rPr>
          <w:rFonts w:ascii="Arial" w:hAnsi="Arial" w:cs="Arial"/>
          <w:color w:val="000000"/>
        </w:rPr>
        <w:t xml:space="preserve"> for the committee of the whole and to have ad hoc meetings of smaller groups for specific actions like workshop planning?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  <w:r w:rsidRPr="005A5E5A">
        <w:rPr>
          <w:rFonts w:ascii="Arial" w:hAnsi="Arial" w:cs="Arial"/>
          <w:color w:val="000000"/>
        </w:rPr>
        <w:t xml:space="preserve">b.            Tabled for this meeting. </w:t>
      </w:r>
      <w:proofErr w:type="gramStart"/>
      <w:r w:rsidRPr="005A5E5A">
        <w:rPr>
          <w:rFonts w:ascii="Arial" w:hAnsi="Arial" w:cs="Arial"/>
          <w:color w:val="000000"/>
        </w:rPr>
        <w:t>Coordination with ICOPPR and identification of ICOPPR representatives from various federal agencies who may be useful for collaboration with FOSTERRS and/or its members.</w:t>
      </w:r>
      <w:proofErr w:type="gramEnd"/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>b.            Anything else critical at this time? Participants may offer topics for new business at this meeting or for the next meeting. Table if not critical.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5A5E5A" w:rsidRDefault="005A5E5A" w:rsidP="005A5E5A">
      <w:pPr>
        <w:rPr>
          <w:rFonts w:ascii="Arial" w:hAnsi="Arial" w:cs="Arial"/>
          <w:color w:val="000000"/>
        </w:rPr>
      </w:pPr>
      <w:r w:rsidRPr="005A5E5A">
        <w:rPr>
          <w:rFonts w:ascii="Arial" w:hAnsi="Arial" w:cs="Arial"/>
          <w:color w:val="000000"/>
        </w:rPr>
        <w:t>5.            Participant’s Roundtable Comments by organization.</w:t>
      </w:r>
    </w:p>
    <w:p w:rsidR="005A5E5A" w:rsidRPr="005A5E5A" w:rsidRDefault="005A5E5A" w:rsidP="005A5E5A">
      <w:pPr>
        <w:rPr>
          <w:rFonts w:ascii="Times New Roman" w:hAnsi="Times New Roman"/>
          <w:sz w:val="24"/>
          <w:szCs w:val="24"/>
        </w:rPr>
      </w:pPr>
    </w:p>
    <w:p w:rsidR="008A0525" w:rsidRDefault="005A5E5A" w:rsidP="005A5E5A">
      <w:r w:rsidRPr="005A5E5A">
        <w:rPr>
          <w:rFonts w:ascii="Arial" w:hAnsi="Arial" w:cs="Arial"/>
          <w:color w:val="000000"/>
        </w:rPr>
        <w:t>6.            Adjourn</w:t>
      </w:r>
    </w:p>
    <w:sectPr w:rsidR="008A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5A5E5A"/>
    <w:rsid w:val="007C340C"/>
    <w:rsid w:val="008A0525"/>
    <w:rsid w:val="00B5443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po.noaa.gov/foster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SAB</cp:lastModifiedBy>
  <cp:revision>2</cp:revision>
  <dcterms:created xsi:type="dcterms:W3CDTF">2017-08-25T00:18:00Z</dcterms:created>
  <dcterms:modified xsi:type="dcterms:W3CDTF">2017-08-25T00:18:00Z</dcterms:modified>
</cp:coreProperties>
</file>