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FOSTERRS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Telcon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Notes Re: Agenda for Friday, </w:t>
      </w:r>
      <w:r w:rsidR="003A69B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March 9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, 2018 </w:t>
      </w:r>
    </w:p>
    <w:p w:rsidR="00B2724A" w:rsidRDefault="00B2724A" w:rsidP="00B2724A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Draft Agenda and Previous Month’s Notes Follow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Below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This Section</w:t>
      </w:r>
    </w:p>
    <w:p w:rsidR="00B2724A" w:rsidRDefault="00B2724A" w:rsidP="00B2724A"/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Roster of Attendees (Please sign-in):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John Murray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William Boll (NOAA)</w:t>
      </w:r>
    </w:p>
    <w:p w:rsidR="003A69B0" w:rsidRDefault="003A69B0" w:rsidP="003A69B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(GSFC)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Ira (BRI)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Laura Rogers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Dave Borges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Carver Struve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Mike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Aslaksen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(NOAA NOS NGS)</w:t>
      </w:r>
    </w:p>
    <w:p w:rsidR="003A69B0" w:rsidRDefault="003A69B0" w:rsidP="003A69B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Davida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Streett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NOAA/NESDIS</w:t>
      </w:r>
    </w:p>
    <w:p w:rsidR="003A69B0" w:rsidRDefault="003A69B0" w:rsidP="003A69B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Cathleen Jones (JPL)</w:t>
      </w:r>
    </w:p>
    <w:p w:rsidR="003A69B0" w:rsidRPr="003A69B0" w:rsidRDefault="003A69B0" w:rsidP="003A69B0">
      <w:r>
        <w:br/>
      </w:r>
    </w:p>
    <w:p w:rsidR="003A69B0" w:rsidRPr="003A69B0" w:rsidRDefault="003A69B0" w:rsidP="003A69B0">
      <w:r>
        <w:t>1.</w:t>
      </w:r>
      <w:r>
        <w:tab/>
      </w:r>
      <w:r w:rsidRPr="003A69B0">
        <w:t>Ad hoc, exigent event response issues: (any active events to address?)</w:t>
      </w:r>
    </w:p>
    <w:p w:rsidR="003A69B0" w:rsidRPr="003A69B0" w:rsidRDefault="003A69B0" w:rsidP="003A69B0">
      <w:r>
        <w:t>2.</w:t>
      </w:r>
      <w:r>
        <w:tab/>
      </w:r>
      <w:proofErr w:type="gramStart"/>
      <w:r w:rsidRPr="003A69B0">
        <w:t>Membership  Update</w:t>
      </w:r>
      <w:proofErr w:type="gramEnd"/>
    </w:p>
    <w:p w:rsidR="003A69B0" w:rsidRPr="003A69B0" w:rsidRDefault="003A69B0" w:rsidP="003A69B0">
      <w:pPr>
        <w:ind w:left="720" w:hanging="720"/>
      </w:pPr>
      <w:r>
        <w:t>3.</w:t>
      </w:r>
      <w:r>
        <w:tab/>
      </w:r>
      <w:r w:rsidRPr="003A69B0">
        <w:t>Website (William Boll)</w:t>
      </w:r>
      <w:hyperlink r:id="rId7" w:history="1">
        <w:r w:rsidRPr="003A69B0">
          <w:rPr>
            <w:rStyle w:val="Hyperlink"/>
          </w:rPr>
          <w:t xml:space="preserve"> http://www.ospo.noaa.gov/fosterrs/index.html</w:t>
        </w:r>
      </w:hyperlink>
      <w:r w:rsidRPr="003A69B0">
        <w:t xml:space="preserve"> Overview of recent improvements and discussion on further improvements and changes</w:t>
      </w:r>
    </w:p>
    <w:p w:rsidR="003A69B0" w:rsidRPr="003A69B0" w:rsidRDefault="003A69B0" w:rsidP="003A69B0">
      <w:pPr>
        <w:ind w:left="720" w:firstLine="720"/>
      </w:pPr>
      <w:r>
        <w:t>a.</w:t>
      </w:r>
      <w:r>
        <w:tab/>
      </w:r>
      <w:r w:rsidRPr="003A69B0">
        <w:t>Add line offices to contact page</w:t>
      </w:r>
    </w:p>
    <w:p w:rsidR="003A69B0" w:rsidRPr="003A69B0" w:rsidRDefault="003A69B0" w:rsidP="003A69B0">
      <w:pPr>
        <w:ind w:left="720" w:firstLine="720"/>
      </w:pPr>
      <w:r>
        <w:t>b.</w:t>
      </w:r>
      <w:r>
        <w:tab/>
      </w:r>
      <w:r w:rsidRPr="003A69B0">
        <w:t>Add a category for Charter assets (international)</w:t>
      </w:r>
    </w:p>
    <w:p w:rsidR="003A69B0" w:rsidRPr="003A69B0" w:rsidRDefault="003A69B0" w:rsidP="003A69B0">
      <w:r>
        <w:t>4.</w:t>
      </w:r>
      <w:r>
        <w:tab/>
      </w:r>
      <w:r w:rsidRPr="003A69B0">
        <w:t>Old business</w:t>
      </w:r>
    </w:p>
    <w:p w:rsidR="003A69B0" w:rsidRPr="003A69B0" w:rsidRDefault="003A69B0" w:rsidP="003A69B0">
      <w:pPr>
        <w:ind w:left="2160" w:hanging="720"/>
      </w:pPr>
      <w:r>
        <w:t>a.</w:t>
      </w:r>
      <w:r>
        <w:tab/>
      </w:r>
      <w:r w:rsidRPr="003A69B0">
        <w:t xml:space="preserve">HDDS initiative update- PPTs from each agency with available products will be listed on the website as well as an easily viewable table. </w:t>
      </w:r>
      <w:proofErr w:type="gramStart"/>
      <w:r w:rsidRPr="003A69B0">
        <w:t>Next steps?</w:t>
      </w:r>
      <w:proofErr w:type="gramEnd"/>
    </w:p>
    <w:p w:rsidR="003A69B0" w:rsidRPr="003A69B0" w:rsidRDefault="003A69B0" w:rsidP="003A69B0">
      <w:pPr>
        <w:ind w:left="2160" w:firstLine="720"/>
      </w:pPr>
      <w:proofErr w:type="spellStart"/>
      <w:r>
        <w:t>i</w:t>
      </w:r>
      <w:proofErr w:type="spellEnd"/>
      <w:r>
        <w:t>.</w:t>
      </w:r>
      <w:r>
        <w:tab/>
      </w:r>
      <w:r w:rsidRPr="003A69B0">
        <w:t>Template status update</w:t>
      </w:r>
    </w:p>
    <w:p w:rsidR="003A69B0" w:rsidRPr="003A69B0" w:rsidRDefault="003A69B0" w:rsidP="003A69B0">
      <w:pPr>
        <w:ind w:left="2160" w:firstLine="720"/>
      </w:pPr>
      <w:r>
        <w:t>ii.</w:t>
      </w:r>
      <w:r>
        <w:tab/>
      </w:r>
      <w:r w:rsidRPr="003A69B0">
        <w:t>Next steps?</w:t>
      </w:r>
    </w:p>
    <w:p w:rsidR="003A69B0" w:rsidRPr="003A69B0" w:rsidRDefault="003A69B0" w:rsidP="003A69B0">
      <w:pPr>
        <w:ind w:left="720" w:firstLine="720"/>
      </w:pPr>
      <w:r>
        <w:t>b.</w:t>
      </w:r>
      <w:r>
        <w:tab/>
      </w:r>
      <w:r w:rsidRPr="003A69B0">
        <w:t xml:space="preserve">Oil Spill </w:t>
      </w:r>
      <w:proofErr w:type="gramStart"/>
      <w:r w:rsidRPr="003A69B0">
        <w:t>Workshop  -</w:t>
      </w:r>
      <w:proofErr w:type="gramEnd"/>
      <w:r w:rsidRPr="003A69B0">
        <w:t xml:space="preserve"> focus on how to remotely sense oil spills</w:t>
      </w:r>
    </w:p>
    <w:p w:rsidR="003A69B0" w:rsidRPr="003A69B0" w:rsidRDefault="003A69B0" w:rsidP="003A69B0">
      <w:pPr>
        <w:ind w:left="3600" w:hanging="720"/>
      </w:pPr>
      <w:proofErr w:type="spellStart"/>
      <w:r>
        <w:t>i</w:t>
      </w:r>
      <w:proofErr w:type="spellEnd"/>
      <w:r>
        <w:t>.</w:t>
      </w:r>
      <w:r>
        <w:tab/>
      </w:r>
      <w:r w:rsidRPr="003A69B0">
        <w:t xml:space="preserve">Recap of </w:t>
      </w:r>
      <w:proofErr w:type="spellStart"/>
      <w:r w:rsidRPr="003A69B0">
        <w:t>Telcon</w:t>
      </w:r>
      <w:proofErr w:type="spellEnd"/>
      <w:r w:rsidRPr="003A69B0">
        <w:t xml:space="preserve"> with MTS Oceans’18 Conference Chair, Jeff Payne, </w:t>
      </w:r>
      <w:proofErr w:type="gramStart"/>
      <w:r w:rsidRPr="003A69B0">
        <w:t>NOAA</w:t>
      </w:r>
      <w:proofErr w:type="gramEnd"/>
      <w:r w:rsidRPr="003A69B0">
        <w:t xml:space="preserve"> Coastal </w:t>
      </w:r>
      <w:proofErr w:type="spellStart"/>
      <w:r w:rsidRPr="003A69B0">
        <w:t>Mgmt</w:t>
      </w:r>
      <w:proofErr w:type="spellEnd"/>
      <w:r w:rsidRPr="003A69B0">
        <w:t xml:space="preserve"> </w:t>
      </w:r>
      <w:proofErr w:type="spellStart"/>
      <w:r w:rsidRPr="003A69B0">
        <w:t>Pgm</w:t>
      </w:r>
      <w:proofErr w:type="spellEnd"/>
      <w:r w:rsidRPr="003A69B0">
        <w:t xml:space="preserve"> Office </w:t>
      </w:r>
    </w:p>
    <w:p w:rsidR="003A69B0" w:rsidRPr="003A69B0" w:rsidRDefault="003A69B0" w:rsidP="003A69B0">
      <w:pPr>
        <w:ind w:left="3600" w:hanging="720"/>
      </w:pPr>
      <w:r>
        <w:t>ii.</w:t>
      </w:r>
      <w:r>
        <w:tab/>
      </w:r>
      <w:r w:rsidRPr="003A69B0">
        <w:t xml:space="preserve">Recap of </w:t>
      </w:r>
      <w:proofErr w:type="spellStart"/>
      <w:r w:rsidRPr="003A69B0">
        <w:t>Telcon</w:t>
      </w:r>
      <w:proofErr w:type="spellEnd"/>
      <w:r w:rsidRPr="003A69B0">
        <w:t xml:space="preserve"> with MTS Oceans’18 Conference Tech Chair, Dr. Dave </w:t>
      </w:r>
      <w:proofErr w:type="spellStart"/>
      <w:r w:rsidRPr="003A69B0">
        <w:t>Eslinger</w:t>
      </w:r>
      <w:proofErr w:type="spellEnd"/>
      <w:r w:rsidRPr="003A69B0">
        <w:t xml:space="preserve">, </w:t>
      </w:r>
      <w:proofErr w:type="gramStart"/>
      <w:r w:rsidRPr="003A69B0">
        <w:t>NOAA</w:t>
      </w:r>
      <w:proofErr w:type="gramEnd"/>
      <w:r w:rsidRPr="003A69B0">
        <w:t xml:space="preserve"> Coastal </w:t>
      </w:r>
      <w:proofErr w:type="spellStart"/>
      <w:r w:rsidRPr="003A69B0">
        <w:t>Mgt</w:t>
      </w:r>
      <w:proofErr w:type="spellEnd"/>
      <w:r w:rsidRPr="003A69B0">
        <w:t xml:space="preserve"> </w:t>
      </w:r>
      <w:proofErr w:type="spellStart"/>
      <w:r w:rsidRPr="003A69B0">
        <w:t>Pgm</w:t>
      </w:r>
      <w:proofErr w:type="spellEnd"/>
      <w:r w:rsidRPr="003A69B0">
        <w:t xml:space="preserve"> Office on agenda options</w:t>
      </w:r>
    </w:p>
    <w:p w:rsidR="003A69B0" w:rsidRPr="003A69B0" w:rsidRDefault="003A69B0" w:rsidP="003A69B0">
      <w:pPr>
        <w:ind w:left="2160" w:firstLine="720"/>
      </w:pPr>
      <w:r>
        <w:t>iii.</w:t>
      </w:r>
      <w:r>
        <w:tab/>
      </w:r>
      <w:r w:rsidRPr="003A69B0">
        <w:t xml:space="preserve">Action Items: </w:t>
      </w:r>
    </w:p>
    <w:p w:rsidR="003A69B0" w:rsidRPr="003A69B0" w:rsidRDefault="003A69B0" w:rsidP="003A69B0">
      <w:pPr>
        <w:ind w:left="4320" w:hanging="720"/>
      </w:pPr>
      <w:r>
        <w:t>1.</w:t>
      </w:r>
      <w:r>
        <w:tab/>
      </w:r>
      <w:r w:rsidRPr="003A69B0">
        <w:t>Finalizing objectives and preparations - Ira has a list of questions from David Green to discuss</w:t>
      </w:r>
    </w:p>
    <w:p w:rsidR="003A69B0" w:rsidRPr="003A69B0" w:rsidRDefault="003A69B0" w:rsidP="003A69B0">
      <w:pPr>
        <w:ind w:left="4320" w:hanging="720"/>
      </w:pPr>
      <w:r>
        <w:t>2.</w:t>
      </w:r>
      <w:r>
        <w:tab/>
      </w:r>
      <w:r w:rsidRPr="003A69B0">
        <w:t xml:space="preserve">Seeking Charleston USCG POC. Need ENS Bell and Chief Randall-Ladd to assist. </w:t>
      </w:r>
    </w:p>
    <w:p w:rsidR="003A69B0" w:rsidRPr="003A69B0" w:rsidRDefault="003A69B0" w:rsidP="003A69B0">
      <w:pPr>
        <w:ind w:left="2880" w:firstLine="720"/>
      </w:pPr>
      <w:r>
        <w:t>3.</w:t>
      </w:r>
      <w:r>
        <w:tab/>
      </w:r>
      <w:r w:rsidRPr="003A69B0">
        <w:t>Need to finalize Agenda ASAP.</w:t>
      </w:r>
    </w:p>
    <w:p w:rsidR="003A69B0" w:rsidRPr="003A69B0" w:rsidRDefault="003A69B0" w:rsidP="003A69B0">
      <w:pPr>
        <w:ind w:left="2880" w:firstLine="720"/>
      </w:pPr>
      <w:r>
        <w:t>4.</w:t>
      </w:r>
      <w:r>
        <w:tab/>
      </w:r>
      <w:r w:rsidRPr="003A69B0">
        <w:t>Additional items...</w:t>
      </w:r>
    </w:p>
    <w:p w:rsidR="003A69B0" w:rsidRPr="003A69B0" w:rsidRDefault="003A69B0" w:rsidP="003A69B0">
      <w:pPr>
        <w:ind w:left="720" w:firstLine="720"/>
      </w:pPr>
      <w:r>
        <w:t>c.</w:t>
      </w:r>
      <w:r>
        <w:tab/>
      </w:r>
      <w:r w:rsidRPr="003A69B0">
        <w:t>New business?</w:t>
      </w:r>
    </w:p>
    <w:p w:rsidR="003A69B0" w:rsidRPr="003A69B0" w:rsidRDefault="003A69B0" w:rsidP="003A69B0">
      <w:pPr>
        <w:ind w:left="3600" w:hanging="720"/>
      </w:pPr>
      <w:proofErr w:type="spellStart"/>
      <w:r>
        <w:t>i</w:t>
      </w:r>
      <w:proofErr w:type="spellEnd"/>
      <w:r>
        <w:t>.</w:t>
      </w:r>
      <w:r>
        <w:tab/>
      </w:r>
      <w:r w:rsidRPr="003A69B0">
        <w:t xml:space="preserve">NOAA getting a second King Air. </w:t>
      </w:r>
      <w:proofErr w:type="gramStart"/>
      <w:r w:rsidRPr="003A69B0">
        <w:t>Same capabilities as existing aircraft.</w:t>
      </w:r>
      <w:proofErr w:type="gramEnd"/>
    </w:p>
    <w:p w:rsidR="003A69B0" w:rsidRPr="003A69B0" w:rsidRDefault="003A69B0" w:rsidP="003A69B0">
      <w:pPr>
        <w:ind w:left="2160" w:firstLine="720"/>
      </w:pPr>
      <w:r>
        <w:t>ii.</w:t>
      </w:r>
      <w:r>
        <w:tab/>
      </w:r>
      <w:r w:rsidRPr="003A69B0">
        <w:t xml:space="preserve">Upgrading optical sensor suite too. </w:t>
      </w:r>
    </w:p>
    <w:p w:rsidR="003A69B0" w:rsidRPr="003A69B0" w:rsidRDefault="003A69B0" w:rsidP="003A69B0">
      <w:pPr>
        <w:ind w:left="3600" w:hanging="720"/>
      </w:pPr>
      <w:r>
        <w:t>iii.</w:t>
      </w:r>
      <w:r>
        <w:tab/>
      </w:r>
      <w:r w:rsidRPr="003A69B0">
        <w:t>Small UAS fixed wing with thermal IR imagery with short turn around and high flexibility. Also have 2 quad copters with same capabilities</w:t>
      </w:r>
    </w:p>
    <w:p w:rsidR="003A69B0" w:rsidRPr="003A69B0" w:rsidRDefault="003A69B0" w:rsidP="003A69B0">
      <w:r>
        <w:t>5.</w:t>
      </w:r>
      <w:r>
        <w:tab/>
      </w:r>
      <w:bookmarkStart w:id="0" w:name="_GoBack"/>
      <w:bookmarkEnd w:id="0"/>
      <w:r w:rsidRPr="003A69B0">
        <w:t>Participant Roundtable Comments</w:t>
      </w:r>
    </w:p>
    <w:p w:rsidR="008A0525" w:rsidRPr="003A69B0" w:rsidRDefault="008A0525" w:rsidP="003A69B0"/>
    <w:sectPr w:rsidR="008A0525" w:rsidRPr="003A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B0B"/>
    <w:multiLevelType w:val="multilevel"/>
    <w:tmpl w:val="31C8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4134"/>
    <w:multiLevelType w:val="multilevel"/>
    <w:tmpl w:val="38A0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500"/>
    <w:multiLevelType w:val="multilevel"/>
    <w:tmpl w:val="D7F2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F61FA"/>
    <w:multiLevelType w:val="multilevel"/>
    <w:tmpl w:val="FE747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C7FFD"/>
    <w:multiLevelType w:val="multilevel"/>
    <w:tmpl w:val="A6D24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105FF"/>
    <w:multiLevelType w:val="multilevel"/>
    <w:tmpl w:val="72464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70CD1"/>
    <w:multiLevelType w:val="multilevel"/>
    <w:tmpl w:val="A5C40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FE4522"/>
    <w:multiLevelType w:val="multilevel"/>
    <w:tmpl w:val="EC04F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64F08"/>
    <w:multiLevelType w:val="multilevel"/>
    <w:tmpl w:val="4770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8736CA"/>
    <w:multiLevelType w:val="multilevel"/>
    <w:tmpl w:val="390C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9323E6"/>
    <w:multiLevelType w:val="multilevel"/>
    <w:tmpl w:val="AD66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9"/>
    <w:lvlOverride w:ilvl="0">
      <w:lvl w:ilvl="0">
        <w:numFmt w:val="lowerLetter"/>
        <w:lvlText w:val="%1."/>
        <w:lvlJc w:val="left"/>
      </w:lvl>
    </w:lvlOverride>
  </w:num>
  <w:num w:numId="6">
    <w:abstractNumId w:val="9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4"/>
  </w:num>
  <w:num w:numId="8">
    <w:abstractNumId w:val="4"/>
    <w:lvlOverride w:ilvl="1">
      <w:lvl w:ilvl="1">
        <w:numFmt w:val="lowerLetter"/>
        <w:lvlText w:val="%2."/>
        <w:lvlJc w:val="left"/>
      </w:lvl>
    </w:lvlOverride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2"/>
  </w:num>
  <w:num w:numId="17">
    <w:abstractNumId w:val="2"/>
    <w:lvlOverride w:ilvl="1">
      <w:lvl w:ilvl="1">
        <w:numFmt w:val="lowerLetter"/>
        <w:lvlText w:val="%2."/>
        <w:lvlJc w:val="left"/>
      </w:lvl>
    </w:lvlOverride>
  </w:num>
  <w:num w:numId="18">
    <w:abstractNumId w:val="2"/>
    <w:lvlOverride w:ilvl="1">
      <w:lvl w:ilvl="1">
        <w:numFmt w:val="lowerLetter"/>
        <w:lvlText w:val="%2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5"/>
  </w:num>
  <w:num w:numId="27">
    <w:abstractNumId w:val="5"/>
    <w:lvlOverride w:ilvl="1">
      <w:lvl w:ilvl="1">
        <w:numFmt w:val="lowerLetter"/>
        <w:lvlText w:val="%2."/>
        <w:lvlJc w:val="left"/>
      </w:lvl>
    </w:lvlOverride>
  </w:num>
  <w:num w:numId="28">
    <w:abstractNumId w:val="5"/>
    <w:lvlOverride w:ilvl="1">
      <w:lvl w:ilvl="1">
        <w:numFmt w:val="lowerLetter"/>
        <w:lvlText w:val="%2."/>
        <w:lvlJc w:val="left"/>
      </w:lvl>
    </w:lvlOverride>
  </w:num>
  <w:num w:numId="29">
    <w:abstractNumId w:val="5"/>
    <w:lvlOverride w:ilvl="1">
      <w:lvl w:ilvl="1">
        <w:numFmt w:val="lowerLetter"/>
        <w:lvlText w:val="%2."/>
        <w:lvlJc w:val="left"/>
      </w:lvl>
    </w:lvlOverride>
  </w:num>
  <w:num w:numId="30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1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0"/>
  </w:num>
  <w:num w:numId="33">
    <w:abstractNumId w:val="0"/>
    <w:lvlOverride w:ilvl="1">
      <w:lvl w:ilvl="1">
        <w:numFmt w:val="lowerLetter"/>
        <w:lvlText w:val="%2."/>
        <w:lvlJc w:val="left"/>
      </w:lvl>
    </w:lvlOverride>
  </w:num>
  <w:num w:numId="34">
    <w:abstractNumId w:val="0"/>
    <w:lvlOverride w:ilvl="1">
      <w:lvl w:ilvl="1">
        <w:numFmt w:val="lowerLetter"/>
        <w:lvlText w:val="%2."/>
        <w:lvlJc w:val="left"/>
      </w:lvl>
    </w:lvlOverride>
  </w:num>
  <w:num w:numId="35">
    <w:abstractNumId w:val="0"/>
    <w:lvlOverride w:ilvl="1">
      <w:lvl w:ilvl="1">
        <w:numFmt w:val="lowerLetter"/>
        <w:lvlText w:val="%2."/>
        <w:lvlJc w:val="left"/>
      </w:lvl>
    </w:lvlOverride>
  </w:num>
  <w:num w:numId="36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8">
    <w:abstractNumId w:val="10"/>
  </w:num>
  <w:num w:numId="39">
    <w:abstractNumId w:val="10"/>
    <w:lvlOverride w:ilvl="1">
      <w:lvl w:ilvl="1">
        <w:numFmt w:val="lowerLetter"/>
        <w:lvlText w:val="%2."/>
        <w:lvlJc w:val="left"/>
      </w:lvl>
    </w:lvlOverride>
  </w:num>
  <w:num w:numId="40">
    <w:abstractNumId w:val="10"/>
    <w:lvlOverride w:ilvl="1">
      <w:lvl w:ilvl="1">
        <w:numFmt w:val="lowerLetter"/>
        <w:lvlText w:val="%2."/>
        <w:lvlJc w:val="left"/>
      </w:lvl>
    </w:lvlOverride>
  </w:num>
  <w:num w:numId="41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2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3">
    <w:abstractNumId w:val="1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36"/>
    <w:rsid w:val="00136DC4"/>
    <w:rsid w:val="001C628B"/>
    <w:rsid w:val="002D46BB"/>
    <w:rsid w:val="00366049"/>
    <w:rsid w:val="003A69B0"/>
    <w:rsid w:val="005036C5"/>
    <w:rsid w:val="005A5E5A"/>
    <w:rsid w:val="00652F28"/>
    <w:rsid w:val="007C340C"/>
    <w:rsid w:val="008A0525"/>
    <w:rsid w:val="00B2724A"/>
    <w:rsid w:val="00B54436"/>
    <w:rsid w:val="00BB61F0"/>
    <w:rsid w:val="00CD62D6"/>
    <w:rsid w:val="00E437C3"/>
    <w:rsid w:val="00EA5525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4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5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5E5A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D4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po.noaa.gov/foster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12E3-E95C-433C-9509-EB34601C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John J. (LARC-E303)</dc:creator>
  <cp:lastModifiedBy>SAB</cp:lastModifiedBy>
  <cp:revision>2</cp:revision>
  <dcterms:created xsi:type="dcterms:W3CDTF">2018-04-15T20:10:00Z</dcterms:created>
  <dcterms:modified xsi:type="dcterms:W3CDTF">2018-04-15T20:10:00Z</dcterms:modified>
</cp:coreProperties>
</file>